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1508" w14:textId="77777777" w:rsidR="00CC6D0E" w:rsidRDefault="00CC6D0E" w:rsidP="00883E08">
      <w:pPr>
        <w:jc w:val="both"/>
        <w:rPr>
          <w:rFonts w:ascii="Arial" w:hAnsi="Arial"/>
          <w:b/>
          <w:i/>
          <w:sz w:val="20"/>
          <w:lang w:val="en-GB"/>
        </w:rPr>
      </w:pPr>
    </w:p>
    <w:p w14:paraId="72FD9ADC" w14:textId="04BDF455" w:rsidR="0081542C" w:rsidRPr="00CC6D0E" w:rsidRDefault="0081542C" w:rsidP="00883E08">
      <w:pPr>
        <w:jc w:val="both"/>
        <w:rPr>
          <w:rFonts w:ascii="Arial" w:hAnsi="Arial"/>
          <w:i/>
          <w:sz w:val="20"/>
          <w:lang w:val="en-GB"/>
        </w:rPr>
      </w:pPr>
      <w:r w:rsidRPr="00A667F4">
        <w:rPr>
          <w:rFonts w:ascii="Arial" w:hAnsi="Arial"/>
          <w:b/>
          <w:sz w:val="20"/>
          <w:lang w:val="en-GB"/>
        </w:rPr>
        <w:t>NB:</w:t>
      </w:r>
      <w:r w:rsidRPr="00A667F4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i/>
          <w:sz w:val="20"/>
          <w:lang w:val="en-GB"/>
        </w:rPr>
        <w:t xml:space="preserve"> </w:t>
      </w:r>
      <w:r w:rsidRPr="00A667F4">
        <w:rPr>
          <w:rFonts w:ascii="Arial" w:hAnsi="Arial"/>
          <w:sz w:val="20"/>
          <w:lang w:val="en-GB"/>
        </w:rPr>
        <w:t xml:space="preserve">Full membership of </w:t>
      </w:r>
      <w:r w:rsidR="004C19E8">
        <w:rPr>
          <w:rFonts w:ascii="Arial" w:hAnsi="Arial"/>
          <w:sz w:val="20"/>
          <w:lang w:val="en-GB"/>
        </w:rPr>
        <w:t>the European Subsea Cables Association</w:t>
      </w:r>
      <w:r w:rsidRPr="00A667F4">
        <w:rPr>
          <w:rFonts w:ascii="Arial" w:hAnsi="Arial"/>
          <w:sz w:val="20"/>
          <w:lang w:val="en-GB"/>
        </w:rPr>
        <w:t xml:space="preserve"> is restricted to </w:t>
      </w:r>
      <w:r w:rsidR="00A2334A">
        <w:rPr>
          <w:rFonts w:ascii="Arial" w:hAnsi="Arial"/>
          <w:sz w:val="20"/>
          <w:lang w:val="en-GB"/>
        </w:rPr>
        <w:t>companies/</w:t>
      </w:r>
      <w:r w:rsidR="00CC6D0E" w:rsidRPr="00A667F4">
        <w:rPr>
          <w:rFonts w:ascii="Arial" w:hAnsi="Arial"/>
          <w:sz w:val="20"/>
          <w:lang w:val="en-GB"/>
        </w:rPr>
        <w:t>organisations t</w:t>
      </w:r>
      <w:r w:rsidRPr="00A667F4">
        <w:rPr>
          <w:rFonts w:ascii="Arial" w:hAnsi="Arial"/>
          <w:sz w:val="20"/>
          <w:lang w:val="en-GB"/>
        </w:rPr>
        <w:t>hat own an</w:t>
      </w:r>
      <w:r w:rsidR="00CC6D0E" w:rsidRPr="00A667F4">
        <w:rPr>
          <w:rFonts w:ascii="Arial" w:hAnsi="Arial"/>
          <w:sz w:val="20"/>
          <w:lang w:val="en-GB"/>
        </w:rPr>
        <w:t>d/or operate submarine cables. C</w:t>
      </w:r>
      <w:r w:rsidRPr="00A667F4">
        <w:rPr>
          <w:rFonts w:ascii="Arial" w:hAnsi="Arial"/>
          <w:sz w:val="20"/>
          <w:lang w:val="en-GB"/>
        </w:rPr>
        <w:t xml:space="preserve">able ownership </w:t>
      </w:r>
      <w:r w:rsidR="00CC6D0E" w:rsidRPr="00A667F4">
        <w:rPr>
          <w:rFonts w:ascii="Arial" w:hAnsi="Arial"/>
          <w:sz w:val="20"/>
          <w:lang w:val="en-GB"/>
        </w:rPr>
        <w:t>is defined as starting</w:t>
      </w:r>
      <w:r w:rsidRPr="00A667F4">
        <w:rPr>
          <w:rFonts w:ascii="Arial" w:hAnsi="Arial"/>
          <w:sz w:val="20"/>
          <w:lang w:val="en-GB"/>
        </w:rPr>
        <w:t xml:space="preserve"> at the date of signature of a Construction &amp; Maintenance Agreement (C&amp;MA) or equivalent document.  </w:t>
      </w:r>
      <w:r w:rsidR="00CC6D0E" w:rsidRPr="00A667F4">
        <w:rPr>
          <w:rFonts w:ascii="Arial" w:hAnsi="Arial"/>
          <w:sz w:val="20"/>
          <w:lang w:val="en-GB"/>
        </w:rPr>
        <w:t>S</w:t>
      </w:r>
      <w:r w:rsidRPr="00A667F4">
        <w:rPr>
          <w:rFonts w:ascii="Arial" w:hAnsi="Arial"/>
          <w:sz w:val="20"/>
          <w:lang w:val="en-GB"/>
        </w:rPr>
        <w:t xml:space="preserve">ubmarine cable system operators can </w:t>
      </w:r>
      <w:r w:rsidR="00CC6D0E" w:rsidRPr="00A667F4">
        <w:rPr>
          <w:rFonts w:ascii="Arial" w:hAnsi="Arial"/>
          <w:sz w:val="20"/>
          <w:lang w:val="en-GB"/>
        </w:rPr>
        <w:t xml:space="preserve">become </w:t>
      </w:r>
      <w:r w:rsidR="00A2334A">
        <w:rPr>
          <w:rFonts w:ascii="Arial" w:hAnsi="Arial"/>
          <w:sz w:val="20"/>
          <w:lang w:val="en-GB"/>
        </w:rPr>
        <w:t xml:space="preserve">Full </w:t>
      </w:r>
      <w:r w:rsidR="00CC6D0E" w:rsidRPr="00A667F4">
        <w:rPr>
          <w:rFonts w:ascii="Arial" w:hAnsi="Arial"/>
          <w:sz w:val="20"/>
          <w:lang w:val="en-GB"/>
        </w:rPr>
        <w:t xml:space="preserve">members even if they do not own the system </w:t>
      </w:r>
      <w:proofErr w:type="gramStart"/>
      <w:r w:rsidR="00CC6D0E" w:rsidRPr="00A667F4">
        <w:rPr>
          <w:rFonts w:ascii="Arial" w:hAnsi="Arial"/>
          <w:sz w:val="20"/>
          <w:lang w:val="en-GB"/>
        </w:rPr>
        <w:t>provided</w:t>
      </w:r>
      <w:proofErr w:type="gramEnd"/>
      <w:r w:rsidR="00CC6D0E" w:rsidRPr="00A667F4">
        <w:rPr>
          <w:rFonts w:ascii="Arial" w:hAnsi="Arial"/>
          <w:sz w:val="20"/>
          <w:lang w:val="en-GB"/>
        </w:rPr>
        <w:t xml:space="preserve"> </w:t>
      </w:r>
      <w:r w:rsidRPr="00A667F4">
        <w:rPr>
          <w:rFonts w:ascii="Arial" w:hAnsi="Arial"/>
          <w:sz w:val="20"/>
          <w:lang w:val="en-GB"/>
        </w:rPr>
        <w:t xml:space="preserve">they </w:t>
      </w:r>
      <w:r w:rsidR="00CC6D0E" w:rsidRPr="00A667F4">
        <w:rPr>
          <w:rFonts w:ascii="Arial" w:hAnsi="Arial"/>
          <w:sz w:val="20"/>
          <w:lang w:val="en-GB"/>
        </w:rPr>
        <w:t>have been c</w:t>
      </w:r>
      <w:r w:rsidRPr="00A667F4">
        <w:rPr>
          <w:rFonts w:ascii="Arial" w:hAnsi="Arial"/>
          <w:sz w:val="20"/>
          <w:lang w:val="en-GB"/>
        </w:rPr>
        <w:t xml:space="preserve">ontracted by the </w:t>
      </w:r>
      <w:r w:rsidR="00CC6D0E" w:rsidRPr="00A667F4">
        <w:rPr>
          <w:rFonts w:ascii="Arial" w:hAnsi="Arial"/>
          <w:sz w:val="20"/>
          <w:lang w:val="en-GB"/>
        </w:rPr>
        <w:t xml:space="preserve">cable owners to be the </w:t>
      </w:r>
      <w:r w:rsidRPr="00A667F4">
        <w:rPr>
          <w:rFonts w:ascii="Arial" w:hAnsi="Arial"/>
          <w:sz w:val="20"/>
          <w:lang w:val="en-GB"/>
        </w:rPr>
        <w:t>Maintenance Authority</w:t>
      </w:r>
      <w:r w:rsidR="00CC6D0E" w:rsidRPr="00A667F4">
        <w:rPr>
          <w:rFonts w:ascii="Arial" w:hAnsi="Arial"/>
          <w:sz w:val="20"/>
          <w:lang w:val="en-GB"/>
        </w:rPr>
        <w:t xml:space="preserve">. Other </w:t>
      </w:r>
      <w:r w:rsidR="00A2334A">
        <w:rPr>
          <w:rFonts w:ascii="Arial" w:hAnsi="Arial"/>
          <w:sz w:val="20"/>
          <w:lang w:val="en-GB"/>
        </w:rPr>
        <w:t>companies/</w:t>
      </w:r>
      <w:r w:rsidR="00CC6D0E" w:rsidRPr="00A667F4">
        <w:rPr>
          <w:rFonts w:ascii="Arial" w:hAnsi="Arial"/>
          <w:sz w:val="20"/>
          <w:lang w:val="en-GB"/>
        </w:rPr>
        <w:t xml:space="preserve">organisations who can add value to the work of </w:t>
      </w:r>
      <w:r w:rsidR="004C19E8">
        <w:rPr>
          <w:rFonts w:ascii="Arial" w:hAnsi="Arial"/>
          <w:sz w:val="20"/>
          <w:lang w:val="en-GB"/>
        </w:rPr>
        <w:t>the European Subsea Cables Association</w:t>
      </w:r>
      <w:r w:rsidR="004C19E8" w:rsidRPr="00A667F4">
        <w:rPr>
          <w:rFonts w:ascii="Arial" w:hAnsi="Arial"/>
          <w:sz w:val="20"/>
          <w:lang w:val="en-GB"/>
        </w:rPr>
        <w:t xml:space="preserve"> </w:t>
      </w:r>
      <w:r w:rsidR="00A2334A">
        <w:rPr>
          <w:rFonts w:ascii="Arial" w:hAnsi="Arial"/>
          <w:sz w:val="20"/>
          <w:lang w:val="en-GB"/>
        </w:rPr>
        <w:t>can become Associate m</w:t>
      </w:r>
      <w:r w:rsidR="00CC6D0E" w:rsidRPr="00A667F4">
        <w:rPr>
          <w:rFonts w:ascii="Arial" w:hAnsi="Arial"/>
          <w:sz w:val="20"/>
          <w:lang w:val="en-GB"/>
        </w:rPr>
        <w:t xml:space="preserve">embers provided their application is approved by </w:t>
      </w:r>
      <w:r w:rsidR="004C19E8">
        <w:rPr>
          <w:rFonts w:ascii="Arial" w:hAnsi="Arial"/>
          <w:sz w:val="20"/>
          <w:lang w:val="en-GB"/>
        </w:rPr>
        <w:t>the European Subsea Cables Association</w:t>
      </w:r>
      <w:r w:rsidR="004C19E8" w:rsidRPr="00A667F4">
        <w:rPr>
          <w:rFonts w:ascii="Arial" w:hAnsi="Arial"/>
          <w:sz w:val="20"/>
          <w:lang w:val="en-GB"/>
        </w:rPr>
        <w:t xml:space="preserve"> </w:t>
      </w:r>
      <w:r w:rsidR="00A2334A">
        <w:rPr>
          <w:rFonts w:ascii="Arial" w:hAnsi="Arial"/>
          <w:sz w:val="20"/>
          <w:lang w:val="en-GB"/>
        </w:rPr>
        <w:t>Executive Committee. Associate m</w:t>
      </w:r>
      <w:r w:rsidR="00CC6D0E" w:rsidRPr="00A667F4">
        <w:rPr>
          <w:rFonts w:ascii="Arial" w:hAnsi="Arial"/>
          <w:sz w:val="20"/>
          <w:lang w:val="en-GB"/>
        </w:rPr>
        <w:t xml:space="preserve">embership applications should be supported by a short paper </w:t>
      </w:r>
      <w:r w:rsidR="00A2334A">
        <w:rPr>
          <w:rFonts w:ascii="Arial" w:hAnsi="Arial"/>
          <w:sz w:val="20"/>
          <w:lang w:val="en-GB"/>
        </w:rPr>
        <w:t>outlining the contribution the A</w:t>
      </w:r>
      <w:r w:rsidR="00CC6D0E" w:rsidRPr="00A667F4">
        <w:rPr>
          <w:rFonts w:ascii="Arial" w:hAnsi="Arial"/>
          <w:sz w:val="20"/>
          <w:lang w:val="en-GB"/>
        </w:rPr>
        <w:t xml:space="preserve">ssociate member </w:t>
      </w:r>
      <w:proofErr w:type="gramStart"/>
      <w:r w:rsidR="00CC6D0E" w:rsidRPr="00A667F4">
        <w:rPr>
          <w:rFonts w:ascii="Arial" w:hAnsi="Arial"/>
          <w:sz w:val="20"/>
          <w:lang w:val="en-GB"/>
        </w:rPr>
        <w:t>is able to</w:t>
      </w:r>
      <w:proofErr w:type="gramEnd"/>
      <w:r w:rsidR="00CC6D0E" w:rsidRPr="00A667F4">
        <w:rPr>
          <w:rFonts w:ascii="Arial" w:hAnsi="Arial"/>
          <w:sz w:val="20"/>
          <w:lang w:val="en-GB"/>
        </w:rPr>
        <w:t xml:space="preserve"> make to</w:t>
      </w:r>
      <w:r w:rsidR="004C19E8">
        <w:rPr>
          <w:rFonts w:ascii="Arial" w:hAnsi="Arial"/>
          <w:sz w:val="20"/>
          <w:lang w:val="en-GB"/>
        </w:rPr>
        <w:t xml:space="preserve"> the</w:t>
      </w:r>
      <w:r w:rsidR="00CC6D0E" w:rsidRPr="00A667F4">
        <w:rPr>
          <w:rFonts w:ascii="Arial" w:hAnsi="Arial"/>
          <w:sz w:val="20"/>
          <w:lang w:val="en-GB"/>
        </w:rPr>
        <w:t xml:space="preserve"> </w:t>
      </w:r>
      <w:r w:rsidR="004C19E8">
        <w:rPr>
          <w:rFonts w:ascii="Arial" w:hAnsi="Arial"/>
          <w:sz w:val="20"/>
          <w:lang w:val="en-GB"/>
        </w:rPr>
        <w:t>European Subsea Cables Association.</w:t>
      </w:r>
    </w:p>
    <w:p w14:paraId="062AEAA7" w14:textId="77777777" w:rsidR="0081542C" w:rsidRPr="00CC6D0E" w:rsidRDefault="0081542C" w:rsidP="0081542C">
      <w:pPr>
        <w:jc w:val="both"/>
        <w:rPr>
          <w:rFonts w:ascii="Arial" w:hAnsi="Arial"/>
          <w:i/>
          <w:sz w:val="20"/>
          <w:lang w:val="en-GB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90"/>
        <w:gridCol w:w="1179"/>
        <w:gridCol w:w="5169"/>
        <w:gridCol w:w="1131"/>
      </w:tblGrid>
      <w:tr w:rsidR="0081542C" w14:paraId="768ED6CF" w14:textId="77777777" w:rsidTr="00A2334A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BE8B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A4FA" w14:textId="77777777" w:rsidR="0081542C" w:rsidRPr="00A667F4" w:rsidRDefault="0081542C" w:rsidP="00237F17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A667F4">
              <w:rPr>
                <w:rFonts w:ascii="Arial" w:hAnsi="Arial"/>
                <w:b/>
                <w:sz w:val="20"/>
                <w:lang w:val="en-GB"/>
              </w:rPr>
              <w:t xml:space="preserve">Name of your </w:t>
            </w:r>
            <w:r w:rsidR="00A2334A">
              <w:rPr>
                <w:rFonts w:ascii="Arial" w:hAnsi="Arial"/>
                <w:b/>
                <w:sz w:val="20"/>
                <w:lang w:val="en-GB"/>
              </w:rPr>
              <w:t>Company</w:t>
            </w:r>
            <w:r w:rsidR="00FA043D">
              <w:rPr>
                <w:rFonts w:ascii="Arial" w:hAnsi="Arial"/>
                <w:b/>
                <w:sz w:val="20"/>
                <w:lang w:val="en-GB"/>
              </w:rPr>
              <w:t>/</w:t>
            </w:r>
            <w:r w:rsidRPr="00A667F4">
              <w:rPr>
                <w:rFonts w:ascii="Arial" w:hAnsi="Arial"/>
                <w:b/>
                <w:sz w:val="20"/>
                <w:lang w:val="en-GB"/>
              </w:rPr>
              <w:t>Organisation: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D36C" w14:textId="77777777" w:rsidR="0081542C" w:rsidRPr="00883E08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81542C" w14:paraId="64399153" w14:textId="77777777" w:rsidTr="00C306E1">
        <w:trPr>
          <w:gridAfter w:val="1"/>
          <w:wAfter w:w="1131" w:type="dxa"/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D3B7B6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53BAC57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78A30EDE" w14:textId="77777777" w:rsidR="00750F84" w:rsidRDefault="00750F84" w:rsidP="00750F84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905E6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50EE6973" w14:textId="77777777" w:rsidR="00C306E1" w:rsidRDefault="00C306E1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227E596E" w14:textId="77777777" w:rsidR="005C3361" w:rsidRPr="00883E08" w:rsidRDefault="005C3361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81542C" w14:paraId="51A3319A" w14:textId="77777777" w:rsidTr="00C306E1">
        <w:trPr>
          <w:gridAfter w:val="1"/>
          <w:wAfter w:w="1131" w:type="dxa"/>
          <w:cantSplit/>
          <w:trHeight w:val="41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88F81E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2.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05357" w14:textId="77777777" w:rsidR="00883E08" w:rsidRDefault="00CC6D0E" w:rsidP="00237F17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A667F4">
              <w:rPr>
                <w:rFonts w:ascii="Arial" w:hAnsi="Arial"/>
                <w:b/>
                <w:sz w:val="20"/>
                <w:lang w:val="en-GB"/>
              </w:rPr>
              <w:t>Type of membership required. (Full or Associate).</w:t>
            </w:r>
          </w:p>
          <w:p w14:paraId="5A5A34AA" w14:textId="49FDA64B" w:rsidR="00C306E1" w:rsidRPr="005C3361" w:rsidRDefault="00C306E1" w:rsidP="00237F17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81542C" w:rsidRPr="005C3361" w14:paraId="7752D408" w14:textId="77777777" w:rsidTr="00C306E1">
        <w:trPr>
          <w:gridAfter w:val="1"/>
          <w:wAfter w:w="1131" w:type="dxa"/>
          <w:cantSplit/>
          <w:trHeight w:val="2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CB2C499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2D11BF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EC971" w14:textId="77777777" w:rsidR="0081542C" w:rsidRPr="005C3361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81542C" w:rsidRPr="005C3361" w14:paraId="09CA1E1A" w14:textId="77777777" w:rsidTr="00C306E1">
        <w:trPr>
          <w:gridAfter w:val="1"/>
          <w:wAfter w:w="1131" w:type="dxa"/>
          <w:cantSplit/>
          <w:trHeight w:val="96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F9D2AE5" w14:textId="77777777" w:rsidR="0081542C" w:rsidRPr="005C3361" w:rsidRDefault="0081542C" w:rsidP="00237F17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5C3361">
              <w:rPr>
                <w:rFonts w:ascii="Arial" w:hAnsi="Arial"/>
                <w:b/>
                <w:sz w:val="20"/>
                <w:lang w:val="en-GB"/>
              </w:rPr>
              <w:t>3.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373ED" w14:textId="1C865B55" w:rsidR="0081542C" w:rsidRPr="00DD264F" w:rsidRDefault="0081542C" w:rsidP="00237F1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5C3361">
              <w:rPr>
                <w:rFonts w:ascii="Arial" w:hAnsi="Arial"/>
                <w:b/>
                <w:sz w:val="20"/>
                <w:lang w:val="en-GB"/>
              </w:rPr>
              <w:t xml:space="preserve">Which submarine cable(s) does your </w:t>
            </w:r>
            <w:r w:rsidR="00FA043D" w:rsidRPr="005C3361">
              <w:rPr>
                <w:rFonts w:ascii="Arial" w:hAnsi="Arial"/>
                <w:b/>
                <w:sz w:val="20"/>
                <w:lang w:val="en-GB"/>
              </w:rPr>
              <w:t>Company/</w:t>
            </w:r>
            <w:r w:rsidRPr="005C3361">
              <w:rPr>
                <w:rFonts w:ascii="Arial" w:hAnsi="Arial"/>
                <w:b/>
                <w:sz w:val="20"/>
                <w:lang w:val="en-GB"/>
              </w:rPr>
              <w:t>Organisation own and/or operate?</w:t>
            </w:r>
            <w:r w:rsidR="00CC6D0E" w:rsidRPr="005C3361">
              <w:rPr>
                <w:rFonts w:ascii="Arial" w:hAnsi="Arial"/>
                <w:sz w:val="20"/>
                <w:lang w:val="en-GB"/>
              </w:rPr>
              <w:t xml:space="preserve"> (NB. Full membership requires the cable details to be entered into the </w:t>
            </w:r>
            <w:proofErr w:type="spellStart"/>
            <w:r w:rsidR="00CC6D0E" w:rsidRPr="005C3361">
              <w:rPr>
                <w:rFonts w:ascii="Arial" w:hAnsi="Arial"/>
                <w:sz w:val="20"/>
                <w:lang w:val="en-GB"/>
              </w:rPr>
              <w:t>K</w:t>
            </w:r>
            <w:r w:rsidR="008E1093" w:rsidRPr="005C3361">
              <w:rPr>
                <w:rFonts w:ascii="Arial" w:hAnsi="Arial"/>
                <w:sz w:val="20"/>
                <w:lang w:val="en-GB"/>
              </w:rPr>
              <w:t>is</w:t>
            </w:r>
            <w:proofErr w:type="spellEnd"/>
            <w:r w:rsidR="008E1093" w:rsidRPr="005C3361">
              <w:rPr>
                <w:rFonts w:ascii="Arial" w:hAnsi="Arial"/>
                <w:sz w:val="20"/>
                <w:lang w:val="en-GB"/>
              </w:rPr>
              <w:t>-Orca</w:t>
            </w:r>
            <w:r w:rsidR="00CC6D0E" w:rsidRPr="005C3361">
              <w:rPr>
                <w:rFonts w:ascii="Arial" w:hAnsi="Arial"/>
                <w:sz w:val="20"/>
                <w:lang w:val="en-GB"/>
              </w:rPr>
              <w:t xml:space="preserve"> scheme. See </w:t>
            </w:r>
            <w:hyperlink r:id="rId6" w:history="1">
              <w:r w:rsidR="00DD264F" w:rsidRPr="00DD264F">
                <w:rPr>
                  <w:rStyle w:val="Hyperlink"/>
                  <w:rFonts w:ascii="Arial" w:hAnsi="Arial" w:cs="Arial"/>
                  <w:sz w:val="20"/>
                </w:rPr>
                <w:t>www.kis-orca.org</w:t>
              </w:r>
            </w:hyperlink>
            <w:r w:rsidR="00DD264F" w:rsidRPr="00DD264F">
              <w:rPr>
                <w:rFonts w:ascii="Arial" w:hAnsi="Arial" w:cs="Arial"/>
                <w:sz w:val="20"/>
              </w:rPr>
              <w:t xml:space="preserve">) </w:t>
            </w:r>
          </w:p>
          <w:p w14:paraId="4D0311AE" w14:textId="77777777" w:rsidR="00883E08" w:rsidRPr="005C3361" w:rsidRDefault="00883E08" w:rsidP="00237F17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81542C" w14:paraId="613D97AE" w14:textId="77777777" w:rsidTr="00C306E1">
        <w:trPr>
          <w:gridAfter w:val="1"/>
          <w:wAfter w:w="1131" w:type="dxa"/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FFFBBFD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0DBABDB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CCD51" w14:textId="77777777" w:rsidR="0081542C" w:rsidRDefault="0081542C" w:rsidP="00237F17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81542C" w14:paraId="180BCF41" w14:textId="77777777" w:rsidTr="00C306E1">
        <w:trPr>
          <w:gridAfter w:val="1"/>
          <w:wAfter w:w="1131" w:type="dxa"/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2F0E6C6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4.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1F75F" w14:textId="15BFB8DA" w:rsidR="0081542C" w:rsidRDefault="0081542C" w:rsidP="00C306E1">
            <w:pPr>
              <w:pStyle w:val="BodyText3"/>
              <w:rPr>
                <w:sz w:val="18"/>
                <w:lang w:val="en-GB"/>
              </w:rPr>
            </w:pPr>
            <w:r w:rsidRPr="00A667F4">
              <w:rPr>
                <w:b/>
                <w:lang w:val="en-GB"/>
              </w:rPr>
              <w:t xml:space="preserve">Please supply details of the prime and alternate contact persons for your </w:t>
            </w:r>
            <w:r w:rsidR="00FA043D">
              <w:rPr>
                <w:b/>
                <w:lang w:val="en-GB"/>
              </w:rPr>
              <w:t>Company/</w:t>
            </w:r>
            <w:r w:rsidRPr="00A667F4">
              <w:rPr>
                <w:b/>
                <w:lang w:val="en-GB"/>
              </w:rPr>
              <w:t>Organisation:</w:t>
            </w:r>
            <w:r w:rsidR="00A667F4">
              <w:rPr>
                <w:b/>
                <w:lang w:val="en-GB"/>
              </w:rPr>
              <w:t xml:space="preserve"> </w:t>
            </w:r>
            <w:r w:rsidR="00FA043D" w:rsidRPr="00FA06E0">
              <w:rPr>
                <w:lang w:val="en-GB"/>
              </w:rPr>
              <w:t>NB: Members</w:t>
            </w:r>
            <w:r w:rsidRPr="00FA06E0">
              <w:rPr>
                <w:lang w:val="en-GB"/>
              </w:rPr>
              <w:t xml:space="preserve"> represe</w:t>
            </w:r>
            <w:r w:rsidR="004108C5">
              <w:rPr>
                <w:lang w:val="en-GB"/>
              </w:rPr>
              <w:t xml:space="preserve">ntative(s) at </w:t>
            </w:r>
            <w:r w:rsidR="00C306E1">
              <w:rPr>
                <w:lang w:val="en-GB"/>
              </w:rPr>
              <w:t>European Subsea Cables Association</w:t>
            </w:r>
            <w:r w:rsidR="004108C5">
              <w:rPr>
                <w:lang w:val="en-GB"/>
              </w:rPr>
              <w:t xml:space="preserve"> m</w:t>
            </w:r>
            <w:r w:rsidRPr="00FA06E0">
              <w:rPr>
                <w:lang w:val="en-GB"/>
              </w:rPr>
              <w:t>eetings</w:t>
            </w:r>
            <w:r w:rsidR="00FA043D" w:rsidRPr="00FA06E0">
              <w:rPr>
                <w:lang w:val="en-GB"/>
              </w:rPr>
              <w:t xml:space="preserve"> can be different to the contacts below</w:t>
            </w:r>
            <w:r w:rsidRPr="00FA06E0">
              <w:rPr>
                <w:lang w:val="en-GB"/>
              </w:rPr>
              <w:t>.</w:t>
            </w:r>
            <w:r w:rsidR="00FA043D" w:rsidRPr="00FA06E0">
              <w:rPr>
                <w:lang w:val="en-GB"/>
              </w:rPr>
              <w:t xml:space="preserve"> </w:t>
            </w:r>
          </w:p>
        </w:tc>
      </w:tr>
    </w:tbl>
    <w:p w14:paraId="181ABEFE" w14:textId="77777777" w:rsidR="0081542C" w:rsidRDefault="0081542C" w:rsidP="0081542C">
      <w:pPr>
        <w:jc w:val="both"/>
        <w:rPr>
          <w:rFonts w:ascii="Arial" w:hAnsi="Arial"/>
          <w:sz w:val="16"/>
          <w:lang w:val="en-GB"/>
        </w:rPr>
      </w:pP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3798"/>
      </w:tblGrid>
      <w:tr w:rsidR="0081542C" w14:paraId="08078C06" w14:textId="77777777" w:rsidTr="004108C5">
        <w:tc>
          <w:tcPr>
            <w:tcW w:w="1951" w:type="dxa"/>
            <w:tcBorders>
              <w:bottom w:val="nil"/>
            </w:tcBorders>
          </w:tcPr>
          <w:p w14:paraId="551DC999" w14:textId="77777777" w:rsidR="0081542C" w:rsidRDefault="0081542C" w:rsidP="00237F1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Details</w:t>
            </w:r>
          </w:p>
        </w:tc>
        <w:tc>
          <w:tcPr>
            <w:tcW w:w="3827" w:type="dxa"/>
            <w:tcBorders>
              <w:bottom w:val="nil"/>
            </w:tcBorders>
          </w:tcPr>
          <w:p w14:paraId="72CBDCAD" w14:textId="77777777" w:rsidR="0081542C" w:rsidRDefault="0081542C" w:rsidP="00237F1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Prime Contact</w:t>
            </w:r>
          </w:p>
        </w:tc>
        <w:tc>
          <w:tcPr>
            <w:tcW w:w="3798" w:type="dxa"/>
            <w:tcBorders>
              <w:bottom w:val="nil"/>
            </w:tcBorders>
          </w:tcPr>
          <w:p w14:paraId="11DDE0D8" w14:textId="77777777" w:rsidR="0081542C" w:rsidRDefault="0081542C" w:rsidP="00237F1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Alternative Contact</w:t>
            </w:r>
          </w:p>
        </w:tc>
      </w:tr>
      <w:tr w:rsidR="0081542C" w14:paraId="172577AE" w14:textId="77777777" w:rsidTr="005C3361">
        <w:trPr>
          <w:trHeight w:hRule="exact" w:val="687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937595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Name:</w:t>
            </w:r>
            <w:r>
              <w:rPr>
                <w:rFonts w:ascii="Arial" w:hAnsi="Arial"/>
                <w:sz w:val="18"/>
                <w:lang w:val="en-GB"/>
              </w:rPr>
              <w:t xml:space="preserve"> (</w:t>
            </w:r>
            <w:r>
              <w:rPr>
                <w:rFonts w:ascii="Arial" w:hAnsi="Arial"/>
                <w:i/>
                <w:sz w:val="18"/>
                <w:lang w:val="en-GB"/>
              </w:rPr>
              <w:t>please print</w:t>
            </w:r>
            <w:r>
              <w:rPr>
                <w:rFonts w:ascii="Arial" w:hAnsi="Arial"/>
                <w:sz w:val="18"/>
                <w:lang w:val="en-GB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14:paraId="48129FD5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98" w:type="dxa"/>
            <w:tcBorders>
              <w:top w:val="single" w:sz="12" w:space="0" w:color="auto"/>
              <w:bottom w:val="single" w:sz="4" w:space="0" w:color="auto"/>
            </w:tcBorders>
          </w:tcPr>
          <w:p w14:paraId="0D8A8BE5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81542C" w14:paraId="4C47FF43" w14:textId="77777777" w:rsidTr="005C3361">
        <w:trPr>
          <w:trHeight w:hRule="exact" w:val="750"/>
        </w:trPr>
        <w:tc>
          <w:tcPr>
            <w:tcW w:w="1951" w:type="dxa"/>
            <w:tcBorders>
              <w:top w:val="nil"/>
            </w:tcBorders>
            <w:vAlign w:val="center"/>
          </w:tcPr>
          <w:p w14:paraId="136D1D7D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Telephone No:</w:t>
            </w:r>
          </w:p>
        </w:tc>
        <w:tc>
          <w:tcPr>
            <w:tcW w:w="3827" w:type="dxa"/>
            <w:tcBorders>
              <w:top w:val="nil"/>
            </w:tcBorders>
          </w:tcPr>
          <w:p w14:paraId="2BCAA078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177AE34E" w14:textId="77777777" w:rsidR="005C3361" w:rsidRDefault="005C3361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606ED44B" w14:textId="77777777" w:rsidR="005C3361" w:rsidRDefault="005C3361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5C10FEA1" w14:textId="77777777" w:rsidR="005C3361" w:rsidRDefault="005C3361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14:paraId="13054580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81542C" w14:paraId="651E46D0" w14:textId="77777777" w:rsidTr="005C3361">
        <w:trPr>
          <w:trHeight w:hRule="exact" w:val="792"/>
        </w:trPr>
        <w:tc>
          <w:tcPr>
            <w:tcW w:w="1951" w:type="dxa"/>
            <w:vAlign w:val="center"/>
          </w:tcPr>
          <w:p w14:paraId="01189D49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E-mail Address:</w:t>
            </w:r>
          </w:p>
        </w:tc>
        <w:tc>
          <w:tcPr>
            <w:tcW w:w="3827" w:type="dxa"/>
          </w:tcPr>
          <w:p w14:paraId="2856BB3C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98" w:type="dxa"/>
          </w:tcPr>
          <w:p w14:paraId="2259ABBD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81542C" w14:paraId="3908A8B1" w14:textId="77777777" w:rsidTr="005C3361">
        <w:trPr>
          <w:trHeight w:hRule="exact" w:val="1770"/>
        </w:trPr>
        <w:tc>
          <w:tcPr>
            <w:tcW w:w="1951" w:type="dxa"/>
          </w:tcPr>
          <w:p w14:paraId="558F9741" w14:textId="77777777" w:rsidR="0081542C" w:rsidRDefault="0081542C" w:rsidP="00237F17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Postal Address:</w:t>
            </w:r>
          </w:p>
        </w:tc>
        <w:tc>
          <w:tcPr>
            <w:tcW w:w="3827" w:type="dxa"/>
          </w:tcPr>
          <w:p w14:paraId="00AA7A2D" w14:textId="77777777" w:rsidR="0081542C" w:rsidRDefault="0081542C" w:rsidP="00237F17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798" w:type="dxa"/>
          </w:tcPr>
          <w:p w14:paraId="271DB07E" w14:textId="77777777" w:rsidR="0081542C" w:rsidRDefault="0081542C" w:rsidP="00237F17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1C3C6841" w14:textId="77777777" w:rsidR="0081542C" w:rsidRDefault="0081542C" w:rsidP="0081542C">
      <w:pPr>
        <w:jc w:val="both"/>
        <w:rPr>
          <w:lang w:val="en-GB"/>
        </w:rPr>
      </w:pPr>
    </w:p>
    <w:p w14:paraId="6466CE04" w14:textId="77777777" w:rsidR="005C3361" w:rsidRDefault="005C3361" w:rsidP="0081542C">
      <w:pPr>
        <w:jc w:val="both"/>
        <w:rPr>
          <w:rFonts w:ascii="Arial" w:hAnsi="Arial"/>
          <w:sz w:val="20"/>
          <w:lang w:val="en-GB"/>
        </w:rPr>
      </w:pPr>
    </w:p>
    <w:p w14:paraId="56FA4FA9" w14:textId="77777777" w:rsidR="005C3361" w:rsidRDefault="005C3361" w:rsidP="0081542C">
      <w:pPr>
        <w:jc w:val="both"/>
        <w:rPr>
          <w:rFonts w:ascii="Arial" w:hAnsi="Arial"/>
          <w:sz w:val="20"/>
          <w:lang w:val="en-GB"/>
        </w:rPr>
      </w:pPr>
    </w:p>
    <w:p w14:paraId="54784E98" w14:textId="7E04FE40" w:rsidR="00A667F4" w:rsidRPr="00A667F4" w:rsidRDefault="00FA043D" w:rsidP="0081542C">
      <w:p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 confirm my</w:t>
      </w:r>
      <w:r w:rsidR="00A667F4" w:rsidRPr="00A667F4">
        <w:rPr>
          <w:rFonts w:ascii="Arial" w:hAnsi="Arial"/>
          <w:sz w:val="20"/>
          <w:lang w:val="en-GB"/>
        </w:rPr>
        <w:t xml:space="preserve"> company</w:t>
      </w:r>
      <w:r>
        <w:rPr>
          <w:rFonts w:ascii="Arial" w:hAnsi="Arial"/>
          <w:sz w:val="20"/>
          <w:lang w:val="en-GB"/>
        </w:rPr>
        <w:t>/organisation</w:t>
      </w:r>
      <w:r w:rsidR="00A667F4" w:rsidRPr="00A667F4">
        <w:rPr>
          <w:rFonts w:ascii="Arial" w:hAnsi="Arial"/>
          <w:sz w:val="20"/>
          <w:lang w:val="en-GB"/>
        </w:rPr>
        <w:t xml:space="preserve"> agrees to be bound by the articles of association and membership rules of </w:t>
      </w:r>
      <w:r w:rsidR="004C19E8">
        <w:rPr>
          <w:rFonts w:ascii="Arial" w:hAnsi="Arial"/>
          <w:sz w:val="20"/>
          <w:lang w:val="en-GB"/>
        </w:rPr>
        <w:t>the European Subsea Cables Association</w:t>
      </w:r>
      <w:r w:rsidR="00A667F4" w:rsidRPr="00A667F4">
        <w:rPr>
          <w:rFonts w:ascii="Arial" w:hAnsi="Arial"/>
          <w:sz w:val="20"/>
          <w:lang w:val="en-GB"/>
        </w:rPr>
        <w:t>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197"/>
        <w:gridCol w:w="1197"/>
        <w:gridCol w:w="3564"/>
        <w:gridCol w:w="900"/>
        <w:gridCol w:w="2700"/>
      </w:tblGrid>
      <w:tr w:rsidR="0081542C" w14:paraId="427DD239" w14:textId="77777777" w:rsidTr="00047354">
        <w:trPr>
          <w:cantSplit/>
          <w:trHeight w:hRule="exact" w:val="680"/>
        </w:trPr>
        <w:tc>
          <w:tcPr>
            <w:tcW w:w="1197" w:type="dxa"/>
            <w:vAlign w:val="center"/>
          </w:tcPr>
          <w:p w14:paraId="266BF3EA" w14:textId="77777777" w:rsidR="008C3A4D" w:rsidRDefault="008C3A4D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  <w:p w14:paraId="5BCEE8ED" w14:textId="77777777" w:rsidR="005C3361" w:rsidRDefault="005C3361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  <w:p w14:paraId="1679118E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Signed:</w:t>
            </w:r>
          </w:p>
        </w:tc>
        <w:tc>
          <w:tcPr>
            <w:tcW w:w="1197" w:type="dxa"/>
            <w:vAlign w:val="bottom"/>
          </w:tcPr>
          <w:p w14:paraId="3DA33B3E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3564" w:type="dxa"/>
          </w:tcPr>
          <w:p w14:paraId="3A249E61" w14:textId="77777777" w:rsidR="0081542C" w:rsidRDefault="0081542C" w:rsidP="0015183F">
            <w:pPr>
              <w:rPr>
                <w:lang w:val="en-GB"/>
              </w:rPr>
            </w:pPr>
          </w:p>
        </w:tc>
        <w:tc>
          <w:tcPr>
            <w:tcW w:w="900" w:type="dxa"/>
          </w:tcPr>
          <w:p w14:paraId="29DCB573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00" w:type="dxa"/>
          </w:tcPr>
          <w:p w14:paraId="1329B7D3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81542C" w14:paraId="73BB3B2C" w14:textId="77777777" w:rsidTr="007B78E6">
        <w:trPr>
          <w:cantSplit/>
          <w:trHeight w:hRule="exact" w:val="680"/>
        </w:trPr>
        <w:tc>
          <w:tcPr>
            <w:tcW w:w="1197" w:type="dxa"/>
            <w:vAlign w:val="bottom"/>
          </w:tcPr>
          <w:p w14:paraId="6FF6B3DD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Name:</w:t>
            </w:r>
          </w:p>
        </w:tc>
        <w:tc>
          <w:tcPr>
            <w:tcW w:w="1197" w:type="dxa"/>
            <w:vAlign w:val="bottom"/>
          </w:tcPr>
          <w:p w14:paraId="665F1959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3564" w:type="dxa"/>
          </w:tcPr>
          <w:p w14:paraId="695C531B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00" w:type="dxa"/>
            <w:vAlign w:val="bottom"/>
          </w:tcPr>
          <w:p w14:paraId="15ED229B" w14:textId="77777777" w:rsidR="0081542C" w:rsidRDefault="0081542C" w:rsidP="00237F17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Date:</w:t>
            </w:r>
          </w:p>
        </w:tc>
        <w:tc>
          <w:tcPr>
            <w:tcW w:w="2700" w:type="dxa"/>
          </w:tcPr>
          <w:p w14:paraId="45554816" w14:textId="77777777" w:rsidR="0081542C" w:rsidRDefault="0081542C" w:rsidP="00237F17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70D9F640" w14:textId="77777777" w:rsidR="0081542C" w:rsidRPr="001D4C19" w:rsidRDefault="0081542C" w:rsidP="0081542C">
      <w:pPr>
        <w:jc w:val="both"/>
        <w:rPr>
          <w:rFonts w:ascii="Arial" w:hAnsi="Arial"/>
          <w:sz w:val="18"/>
          <w:lang w:val="en-GB"/>
        </w:rPr>
      </w:pPr>
    </w:p>
    <w:p w14:paraId="74C8EB69" w14:textId="77777777" w:rsidR="0081542C" w:rsidRDefault="0081542C" w:rsidP="0081542C">
      <w:pPr>
        <w:jc w:val="both"/>
        <w:rPr>
          <w:rFonts w:ascii="Arial" w:hAnsi="Arial"/>
          <w:b/>
          <w:i/>
          <w:sz w:val="18"/>
          <w:lang w:val="en-GB"/>
        </w:rPr>
      </w:pPr>
    </w:p>
    <w:p w14:paraId="5AFC0637" w14:textId="71DE9216" w:rsidR="0081542C" w:rsidRPr="005C3361" w:rsidRDefault="0081542C" w:rsidP="008E3EBE">
      <w:pPr>
        <w:rPr>
          <w:rFonts w:ascii="Arial" w:hAnsi="Arial"/>
          <w:b/>
          <w:i/>
          <w:sz w:val="20"/>
          <w:lang w:val="en-GB"/>
        </w:rPr>
      </w:pPr>
      <w:r w:rsidRPr="005C3361">
        <w:rPr>
          <w:rFonts w:ascii="Arial" w:hAnsi="Arial"/>
          <w:b/>
          <w:sz w:val="20"/>
          <w:lang w:val="en-GB"/>
        </w:rPr>
        <w:t xml:space="preserve">Upon </w:t>
      </w:r>
      <w:proofErr w:type="gramStart"/>
      <w:r w:rsidRPr="005C3361">
        <w:rPr>
          <w:rFonts w:ascii="Arial" w:hAnsi="Arial"/>
          <w:b/>
          <w:sz w:val="20"/>
          <w:lang w:val="en-GB"/>
        </w:rPr>
        <w:t>completion</w:t>
      </w:r>
      <w:proofErr w:type="gramEnd"/>
      <w:r w:rsidRPr="005C3361">
        <w:rPr>
          <w:rFonts w:ascii="Arial" w:hAnsi="Arial"/>
          <w:b/>
          <w:sz w:val="20"/>
          <w:lang w:val="en-GB"/>
        </w:rPr>
        <w:t xml:space="preserve"> please e-mail this form to the </w:t>
      </w:r>
      <w:r w:rsidR="005C3361" w:rsidRPr="005C3361">
        <w:rPr>
          <w:rFonts w:ascii="Arial" w:hAnsi="Arial"/>
          <w:b/>
          <w:sz w:val="20"/>
          <w:lang w:val="en-GB"/>
        </w:rPr>
        <w:t xml:space="preserve">European Subsea Cables Association </w:t>
      </w:r>
      <w:r w:rsidR="00623200" w:rsidRPr="005C3361">
        <w:rPr>
          <w:rFonts w:ascii="Arial" w:hAnsi="Arial"/>
          <w:b/>
          <w:sz w:val="20"/>
          <w:lang w:val="en-GB"/>
        </w:rPr>
        <w:t>D</w:t>
      </w:r>
      <w:r w:rsidR="00FD1717" w:rsidRPr="005C3361">
        <w:rPr>
          <w:rFonts w:ascii="Arial" w:hAnsi="Arial"/>
          <w:b/>
          <w:sz w:val="20"/>
          <w:lang w:val="en-GB"/>
        </w:rPr>
        <w:t>irecto</w:t>
      </w:r>
      <w:r w:rsidR="00FD1717" w:rsidRPr="005C3361">
        <w:rPr>
          <w:rFonts w:ascii="Arial" w:hAnsi="Arial"/>
          <w:b/>
          <w:i/>
          <w:sz w:val="20"/>
          <w:lang w:val="en-GB"/>
        </w:rPr>
        <w:t>r</w:t>
      </w:r>
      <w:r w:rsidR="00623200" w:rsidRPr="005C3361">
        <w:rPr>
          <w:rFonts w:ascii="Arial" w:hAnsi="Arial"/>
          <w:b/>
          <w:i/>
          <w:sz w:val="20"/>
          <w:lang w:val="en-GB"/>
        </w:rPr>
        <w:t>/Secretary</w:t>
      </w:r>
      <w:r w:rsidR="00FD1717" w:rsidRPr="005C3361">
        <w:rPr>
          <w:rFonts w:ascii="Arial" w:hAnsi="Arial"/>
          <w:b/>
          <w:i/>
          <w:sz w:val="20"/>
          <w:lang w:val="en-GB"/>
        </w:rPr>
        <w:t xml:space="preserve"> </w:t>
      </w:r>
      <w:r w:rsidRPr="005C3361">
        <w:rPr>
          <w:rFonts w:ascii="Arial" w:hAnsi="Arial"/>
          <w:b/>
          <w:i/>
          <w:sz w:val="20"/>
          <w:lang w:val="en-GB"/>
        </w:rPr>
        <w:t xml:space="preserve">– </w:t>
      </w:r>
      <w:hyperlink r:id="rId7" w:history="1">
        <w:r w:rsidR="005C3361" w:rsidRPr="005C3361">
          <w:rPr>
            <w:rStyle w:val="Hyperlink"/>
            <w:rFonts w:ascii="Arial" w:hAnsi="Arial"/>
            <w:b/>
            <w:i/>
            <w:sz w:val="20"/>
            <w:lang w:val="en-GB"/>
          </w:rPr>
          <w:t>secretary@escaeu.org</w:t>
        </w:r>
      </w:hyperlink>
      <w:r w:rsidR="005C3361" w:rsidRPr="005C3361">
        <w:rPr>
          <w:rFonts w:ascii="Arial" w:hAnsi="Arial"/>
          <w:b/>
          <w:i/>
          <w:sz w:val="20"/>
          <w:lang w:val="en-GB"/>
        </w:rPr>
        <w:t xml:space="preserve"> </w:t>
      </w:r>
    </w:p>
    <w:p w14:paraId="11875B8D" w14:textId="77777777" w:rsidR="004638B5" w:rsidRDefault="004638B5"/>
    <w:sectPr w:rsidR="004638B5" w:rsidSect="008E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E4B9" w14:textId="77777777" w:rsidR="00315A14" w:rsidRDefault="00315A14" w:rsidP="0081542C">
      <w:r>
        <w:separator/>
      </w:r>
    </w:p>
  </w:endnote>
  <w:endnote w:type="continuationSeparator" w:id="0">
    <w:p w14:paraId="7B6CB422" w14:textId="77777777" w:rsidR="00315A14" w:rsidRDefault="00315A14" w:rsidP="0081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E943" w14:textId="77777777" w:rsidR="000B1628" w:rsidRDefault="000B1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44F9" w14:textId="18DB95B5" w:rsidR="004C19E8" w:rsidRDefault="004C19E8" w:rsidP="00757E6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European Subsea Cables Association</w:t>
    </w:r>
    <w:r w:rsidR="00757E6E" w:rsidRPr="00757E6E">
      <w:rPr>
        <w:rFonts w:ascii="Arial" w:hAnsi="Arial" w:cs="Arial"/>
        <w:sz w:val="20"/>
        <w:szCs w:val="20"/>
      </w:rPr>
      <w:t xml:space="preserve">, Registered Office: </w:t>
    </w:r>
    <w:r w:rsidR="000B1628">
      <w:rPr>
        <w:rFonts w:ascii="Arial" w:hAnsi="Arial" w:cs="Arial"/>
        <w:sz w:val="20"/>
        <w:szCs w:val="20"/>
      </w:rPr>
      <w:t>39 Nightingale Road</w:t>
    </w:r>
    <w:r w:rsidR="004B75F9">
      <w:rPr>
        <w:rFonts w:ascii="Arial" w:hAnsi="Arial" w:cs="Arial"/>
        <w:sz w:val="20"/>
        <w:szCs w:val="20"/>
      </w:rPr>
      <w:t>,</w:t>
    </w:r>
  </w:p>
  <w:p w14:paraId="1122328D" w14:textId="5F6EFBFB" w:rsidR="00757E6E" w:rsidRDefault="00873A92" w:rsidP="00757E6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B1628">
      <w:rPr>
        <w:rFonts w:ascii="Arial" w:hAnsi="Arial" w:cs="Arial"/>
        <w:sz w:val="20"/>
        <w:szCs w:val="20"/>
      </w:rPr>
      <w:t>Guisborough, North Yorkshire, TS14 8HA</w:t>
    </w:r>
    <w:r>
      <w:rPr>
        <w:rFonts w:ascii="Arial" w:hAnsi="Arial" w:cs="Arial"/>
        <w:sz w:val="20"/>
        <w:szCs w:val="20"/>
      </w:rPr>
      <w:t>,</w:t>
    </w:r>
    <w:r w:rsidR="004C19E8">
      <w:rPr>
        <w:rFonts w:ascii="Arial" w:hAnsi="Arial" w:cs="Arial"/>
        <w:sz w:val="20"/>
        <w:szCs w:val="20"/>
      </w:rPr>
      <w:t xml:space="preserve"> UK</w:t>
    </w:r>
    <w:r w:rsidR="00757E6E" w:rsidRPr="00757E6E">
      <w:rPr>
        <w:rFonts w:ascii="Arial" w:hAnsi="Arial" w:cs="Arial"/>
        <w:sz w:val="20"/>
        <w:szCs w:val="20"/>
      </w:rPr>
      <w:t xml:space="preserve"> </w:t>
    </w:r>
  </w:p>
  <w:p w14:paraId="67FA007F" w14:textId="57E6E806" w:rsidR="00757E6E" w:rsidRPr="00757E6E" w:rsidRDefault="00757E6E" w:rsidP="00757E6E">
    <w:pPr>
      <w:pStyle w:val="Footer"/>
      <w:jc w:val="center"/>
      <w:rPr>
        <w:rFonts w:ascii="Arial" w:hAnsi="Arial" w:cs="Arial"/>
        <w:sz w:val="20"/>
        <w:szCs w:val="20"/>
      </w:rPr>
    </w:pPr>
    <w:r w:rsidRPr="00757E6E">
      <w:rPr>
        <w:rFonts w:ascii="Arial" w:hAnsi="Arial" w:cs="Arial"/>
        <w:sz w:val="20"/>
        <w:szCs w:val="20"/>
      </w:rPr>
      <w:t>Tel +44(0)</w:t>
    </w:r>
    <w:r w:rsidR="009D5DE3">
      <w:rPr>
        <w:rFonts w:ascii="Arial" w:hAnsi="Arial" w:cs="Arial"/>
        <w:sz w:val="20"/>
        <w:szCs w:val="20"/>
      </w:rPr>
      <w:t xml:space="preserve"> 7789 178919</w:t>
    </w:r>
  </w:p>
  <w:p w14:paraId="7CF1E798" w14:textId="77777777" w:rsidR="00757E6E" w:rsidRPr="00757E6E" w:rsidRDefault="00757E6E" w:rsidP="00757E6E">
    <w:pPr>
      <w:pStyle w:val="Footer"/>
      <w:jc w:val="center"/>
      <w:rPr>
        <w:rFonts w:ascii="Arial" w:hAnsi="Arial" w:cs="Arial"/>
        <w:sz w:val="20"/>
        <w:szCs w:val="20"/>
      </w:rPr>
    </w:pPr>
    <w:r w:rsidRPr="00757E6E">
      <w:rPr>
        <w:rFonts w:ascii="Arial" w:hAnsi="Arial" w:cs="Arial"/>
        <w:sz w:val="20"/>
        <w:szCs w:val="20"/>
      </w:rPr>
      <w:t>Company N</w:t>
    </w:r>
    <w:r>
      <w:rPr>
        <w:rFonts w:ascii="Arial" w:hAnsi="Arial" w:cs="Arial"/>
        <w:sz w:val="20"/>
        <w:szCs w:val="20"/>
      </w:rPr>
      <w:t>o. 7697927, VAT N</w:t>
    </w:r>
    <w:r w:rsidRPr="00757E6E">
      <w:rPr>
        <w:rFonts w:ascii="Arial" w:hAnsi="Arial" w:cs="Arial"/>
        <w:sz w:val="20"/>
        <w:szCs w:val="20"/>
      </w:rPr>
      <w:t>o. 119 8469 75</w:t>
    </w:r>
  </w:p>
  <w:p w14:paraId="674E9BCA" w14:textId="77777777" w:rsidR="00757E6E" w:rsidRDefault="00757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6B67" w14:textId="77777777" w:rsidR="000B1628" w:rsidRDefault="000B1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7657" w14:textId="77777777" w:rsidR="00315A14" w:rsidRDefault="00315A14" w:rsidP="0081542C">
      <w:r>
        <w:separator/>
      </w:r>
    </w:p>
  </w:footnote>
  <w:footnote w:type="continuationSeparator" w:id="0">
    <w:p w14:paraId="227F3A0F" w14:textId="77777777" w:rsidR="00315A14" w:rsidRDefault="00315A14" w:rsidP="0081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BC5F" w14:textId="77777777" w:rsidR="000B1628" w:rsidRDefault="000B1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BEDE" w14:textId="32C6B05F" w:rsidR="0081542C" w:rsidRDefault="004C19E8" w:rsidP="00277D03">
    <w:pPr>
      <w:pStyle w:val="Heading1"/>
      <w:jc w:val="center"/>
      <w:rPr>
        <w:sz w:val="40"/>
        <w:szCs w:val="40"/>
      </w:rPr>
    </w:pPr>
    <w:r w:rsidRPr="00864833">
      <w:rPr>
        <w:b w:val="0"/>
        <w:noProof/>
        <w:sz w:val="32"/>
        <w:szCs w:val="32"/>
      </w:rPr>
      <w:drawing>
        <wp:inline distT="0" distB="0" distL="0" distR="0" wp14:anchorId="1E3D0C48" wp14:editId="270CD7FC">
          <wp:extent cx="4386488" cy="1333500"/>
          <wp:effectExtent l="0" t="0" r="0" b="0"/>
          <wp:docPr id="4099" name="Picture 5" descr="/private/var/folders/rm/bxv_kk8n5mg812lh3ph93gsm0000gn/T/com.microsoft.Outlook/Outlook Temp/Annex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5" descr="/private/var/folders/rm/bxv_kk8n5mg812lh3ph93gsm0000gn/T/com.microsoft.Outlook/Outlook Temp/Annex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1"/>
                  <a:stretch/>
                </pic:blipFill>
                <pic:spPr bwMode="auto">
                  <a:xfrm>
                    <a:off x="0" y="0"/>
                    <a:ext cx="4405381" cy="1339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D70A56" w14:textId="77777777" w:rsidR="008736EC" w:rsidRPr="008736EC" w:rsidRDefault="008736EC" w:rsidP="008736EC"/>
  <w:p w14:paraId="65B46E37" w14:textId="23F3C0F8" w:rsidR="0081542C" w:rsidRDefault="0081542C" w:rsidP="0081542C">
    <w:pPr>
      <w:pStyle w:val="Heading1"/>
    </w:pPr>
    <w:r w:rsidRPr="002530FA">
      <w:rPr>
        <w:sz w:val="40"/>
        <w:szCs w:val="40"/>
      </w:rPr>
      <w:t xml:space="preserve">APPLICATION TO JOIN </w:t>
    </w:r>
    <w:r w:rsidR="00C306E1">
      <w:rPr>
        <w:sz w:val="40"/>
        <w:szCs w:val="40"/>
      </w:rPr>
      <w:t>THE EUROPEAN SUBSEA CABLES ASSOCIATION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807D" w14:textId="77777777" w:rsidR="000B1628" w:rsidRDefault="000B1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42C"/>
    <w:rsid w:val="00027904"/>
    <w:rsid w:val="00047354"/>
    <w:rsid w:val="00070C35"/>
    <w:rsid w:val="00087C7E"/>
    <w:rsid w:val="000B1628"/>
    <w:rsid w:val="0015183F"/>
    <w:rsid w:val="001B2000"/>
    <w:rsid w:val="001D4C19"/>
    <w:rsid w:val="00262841"/>
    <w:rsid w:val="00277D03"/>
    <w:rsid w:val="002C3DDB"/>
    <w:rsid w:val="002D444C"/>
    <w:rsid w:val="003126FE"/>
    <w:rsid w:val="00315A14"/>
    <w:rsid w:val="00350A24"/>
    <w:rsid w:val="003D43C4"/>
    <w:rsid w:val="004108C5"/>
    <w:rsid w:val="004131FD"/>
    <w:rsid w:val="004603A0"/>
    <w:rsid w:val="004638B5"/>
    <w:rsid w:val="00476A7F"/>
    <w:rsid w:val="0048512C"/>
    <w:rsid w:val="004B75F9"/>
    <w:rsid w:val="004C19E8"/>
    <w:rsid w:val="00575896"/>
    <w:rsid w:val="005C3361"/>
    <w:rsid w:val="005D45A8"/>
    <w:rsid w:val="00623200"/>
    <w:rsid w:val="00647A97"/>
    <w:rsid w:val="006701D3"/>
    <w:rsid w:val="006E43B9"/>
    <w:rsid w:val="00750F84"/>
    <w:rsid w:val="00757E6E"/>
    <w:rsid w:val="007B78E6"/>
    <w:rsid w:val="0081542C"/>
    <w:rsid w:val="008647EC"/>
    <w:rsid w:val="008736EC"/>
    <w:rsid w:val="00873A92"/>
    <w:rsid w:val="00883E08"/>
    <w:rsid w:val="008C3A4D"/>
    <w:rsid w:val="008D404B"/>
    <w:rsid w:val="008E1093"/>
    <w:rsid w:val="008E3EBE"/>
    <w:rsid w:val="008F5B62"/>
    <w:rsid w:val="00937EE0"/>
    <w:rsid w:val="0094044B"/>
    <w:rsid w:val="009D5DE3"/>
    <w:rsid w:val="009E13C3"/>
    <w:rsid w:val="009F1249"/>
    <w:rsid w:val="00A2334A"/>
    <w:rsid w:val="00A667F4"/>
    <w:rsid w:val="00A81C50"/>
    <w:rsid w:val="00A86C77"/>
    <w:rsid w:val="00AE1523"/>
    <w:rsid w:val="00B01934"/>
    <w:rsid w:val="00B25132"/>
    <w:rsid w:val="00C306E1"/>
    <w:rsid w:val="00C61825"/>
    <w:rsid w:val="00CA62F7"/>
    <w:rsid w:val="00CC6D0E"/>
    <w:rsid w:val="00CD7B5A"/>
    <w:rsid w:val="00D12C81"/>
    <w:rsid w:val="00DA0D36"/>
    <w:rsid w:val="00DD264F"/>
    <w:rsid w:val="00E23D89"/>
    <w:rsid w:val="00E450CC"/>
    <w:rsid w:val="00FA043D"/>
    <w:rsid w:val="00FA06E0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D2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542C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4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1542C"/>
  </w:style>
  <w:style w:type="paragraph" w:styleId="Footer">
    <w:name w:val="footer"/>
    <w:basedOn w:val="Normal"/>
    <w:link w:val="FooterChar"/>
    <w:uiPriority w:val="99"/>
    <w:unhideWhenUsed/>
    <w:rsid w:val="008154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1542C"/>
  </w:style>
  <w:style w:type="paragraph" w:styleId="BalloonText">
    <w:name w:val="Balloon Text"/>
    <w:basedOn w:val="Normal"/>
    <w:link w:val="BalloonTextChar"/>
    <w:uiPriority w:val="99"/>
    <w:semiHidden/>
    <w:unhideWhenUsed/>
    <w:rsid w:val="0081542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542C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81542C"/>
    <w:pPr>
      <w:jc w:val="both"/>
    </w:pPr>
    <w:rPr>
      <w:rFonts w:ascii="Arial" w:hAnsi="Arial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81542C"/>
    <w:rPr>
      <w:rFonts w:ascii="Arial" w:eastAsia="Times New Roman" w:hAnsi="Arial" w:cs="Times New Roman"/>
      <w:sz w:val="16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81542C"/>
    <w:pPr>
      <w:jc w:val="both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81542C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C6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D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D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6950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395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y@escaeu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-orca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Clive Spencer</cp:lastModifiedBy>
  <cp:revision>4</cp:revision>
  <cp:lastPrinted>2011-11-02T11:07:00Z</cp:lastPrinted>
  <dcterms:created xsi:type="dcterms:W3CDTF">2017-03-23T21:23:00Z</dcterms:created>
  <dcterms:modified xsi:type="dcterms:W3CDTF">2022-12-09T15:18:00Z</dcterms:modified>
</cp:coreProperties>
</file>